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A9" w:rsidRPr="00F349A9" w:rsidRDefault="00F349A9" w:rsidP="00F349A9">
      <w:pPr>
        <w:pStyle w:val="a4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  <w:r w:rsidRPr="00F349A9"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  <w:t>برنامج تدريبي</w:t>
      </w:r>
      <w:r w:rsidRPr="00F349A9">
        <w:rPr>
          <w:rFonts w:asciiTheme="majorBidi" w:hAnsiTheme="majorBidi" w:cstheme="majorBidi" w:hint="cs"/>
          <w:b/>
          <w:bCs/>
          <w:color w:val="002060"/>
          <w:sz w:val="48"/>
          <w:szCs w:val="48"/>
          <w:rtl/>
        </w:rPr>
        <w:t xml:space="preserve"> حول كيفية</w:t>
      </w:r>
    </w:p>
    <w:p w:rsidR="008C1B3D" w:rsidRPr="00F349A9" w:rsidRDefault="00C91617" w:rsidP="00820995">
      <w:pPr>
        <w:pStyle w:val="a4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rtl/>
        </w:rPr>
      </w:pPr>
      <w:r w:rsidRPr="00F349A9">
        <w:rPr>
          <w:rFonts w:asciiTheme="majorBidi" w:hAnsiTheme="majorBidi" w:cstheme="majorBidi"/>
          <w:b/>
          <w:bCs/>
          <w:color w:val="002060"/>
          <w:sz w:val="40"/>
          <w:szCs w:val="40"/>
          <w:rtl/>
        </w:rPr>
        <w:t>بناء أنموذج للمحاكاة بالحاسب الآلي كمدخل لإدارة الأزمات المدرسية</w:t>
      </w:r>
    </w:p>
    <w:p w:rsidR="00C91617" w:rsidRPr="00F349A9" w:rsidRDefault="00C91617" w:rsidP="00C91617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40"/>
          <w:szCs w:val="40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40"/>
          <w:szCs w:val="40"/>
          <w:rtl/>
        </w:rPr>
        <w:t>أهداف البرنامج التدريبي :</w:t>
      </w:r>
    </w:p>
    <w:p w:rsidR="008C1B3D" w:rsidRPr="00F349A9" w:rsidRDefault="008C1B3D" w:rsidP="008C1B3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</w:t>
      </w:r>
      <w:r w:rsidR="00820995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يهدف هذا البرنامج التدريبي إلي</w:t>
      </w: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:</w:t>
      </w:r>
    </w:p>
    <w:p w:rsidR="008C1B3D" w:rsidRPr="00F349A9" w:rsidRDefault="008C1B3D" w:rsidP="008C1B3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1- </w:t>
      </w:r>
      <w:r w:rsidR="00820995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تنمية</w:t>
      </w:r>
      <w:r w:rsidR="00820995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مهارات مديري المدارس</w:t>
      </w: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في مجال تشخيص الأزمات المدرسية .</w:t>
      </w:r>
    </w:p>
    <w:p w:rsidR="008C1B3D" w:rsidRPr="00F349A9" w:rsidRDefault="008C1B3D" w:rsidP="008C1B3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2- </w:t>
      </w:r>
      <w:r w:rsidR="00820995" w:rsidRPr="00F349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</w:t>
      </w: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تنمية مهارات مديري المدارس في مجال </w:t>
      </w:r>
      <w:r w:rsidR="00820995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نماذج المحاكاة وكيفية بنائها </w:t>
      </w:r>
    </w:p>
    <w:p w:rsidR="008C1B3D" w:rsidRPr="00F349A9" w:rsidRDefault="008C1B3D" w:rsidP="008C1B3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   </w:t>
      </w:r>
      <w:r w:rsidR="00820995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بالحاسب الآلي </w:t>
      </w: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.</w:t>
      </w:r>
    </w:p>
    <w:p w:rsidR="008C1B3D" w:rsidRPr="00F349A9" w:rsidRDefault="008C1B3D" w:rsidP="008C1B3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3- تطوير مهارات مديري المدارس في استخدام</w:t>
      </w:r>
      <w:r w:rsidR="00820995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أنموذج المحاكاة بالحاسب الآلي</w:t>
      </w: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820995" w:rsidRPr="00F349A9" w:rsidRDefault="008C1B3D" w:rsidP="008C1B3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   </w:t>
      </w:r>
      <w:r w:rsidR="00820995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في إدارة الأزمات المدرسية .</w:t>
      </w:r>
    </w:p>
    <w:p w:rsidR="00C91617" w:rsidRPr="00446934" w:rsidRDefault="00446934" w:rsidP="008C1B3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  <w:r w:rsidRPr="00446934">
        <w:rPr>
          <w:rFonts w:asciiTheme="majorBidi" w:hAnsiTheme="majorBidi" w:cstheme="majorBidi" w:hint="cs"/>
          <w:b/>
          <w:bCs/>
          <w:color w:val="002060"/>
          <w:sz w:val="48"/>
          <w:szCs w:val="48"/>
          <w:rtl/>
        </w:rPr>
        <w:t>مكونات وأنشطة</w:t>
      </w:r>
      <w:r w:rsidR="00C91617" w:rsidRPr="00446934">
        <w:rPr>
          <w:rFonts w:asciiTheme="majorBidi" w:hAnsiTheme="majorBidi" w:cstheme="majorBidi" w:hint="cs"/>
          <w:b/>
          <w:bCs/>
          <w:color w:val="002060"/>
          <w:sz w:val="48"/>
          <w:szCs w:val="48"/>
          <w:rtl/>
        </w:rPr>
        <w:t xml:space="preserve"> البرنامج التدريبي :</w:t>
      </w:r>
    </w:p>
    <w:p w:rsidR="00C91617" w:rsidRPr="00F349A9" w:rsidRDefault="00C91617" w:rsidP="008C1B3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40"/>
          <w:szCs w:val="40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40"/>
          <w:szCs w:val="40"/>
          <w:rtl/>
        </w:rPr>
        <w:t>يتم تدريب مديري المدارس علي المهارات التالية :</w:t>
      </w:r>
    </w:p>
    <w:p w:rsidR="00C91617" w:rsidRPr="00F349A9" w:rsidRDefault="00C91617" w:rsidP="00F349A9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1- </w:t>
      </w:r>
      <w:r w:rsidR="00F349A9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مهارات العمل في المؤسسات التعليمية : </w:t>
      </w:r>
    </w:p>
    <w:p w:rsidR="00F349A9" w:rsidRPr="00F349A9" w:rsidRDefault="00F349A9" w:rsidP="00F349A9">
      <w:pPr>
        <w:pStyle w:val="a4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F349A9">
        <w:rPr>
          <w:rFonts w:asciiTheme="majorBidi" w:hAnsiTheme="majorBidi" w:cstheme="majorBidi"/>
          <w:b/>
          <w:bCs/>
          <w:noProof/>
          <w:color w:val="002060"/>
          <w:sz w:val="36"/>
          <w:szCs w:val="36"/>
        </w:rPr>
        <w:drawing>
          <wp:inline distT="0" distB="0" distL="0" distR="0">
            <wp:extent cx="4949368" cy="3019647"/>
            <wp:effectExtent l="19050" t="0" r="3632" b="0"/>
            <wp:docPr id="3" name="Picture 4" descr="http://knol.google.com/k/-/-/2o6i34511o4qk/q7og6b/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ol.google.com/k/-/-/2o6i34511o4qk/q7og6b/l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70" cy="301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A9" w:rsidRPr="006F4872" w:rsidRDefault="00F349A9" w:rsidP="006F4872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F349A9">
        <w:rPr>
          <w:rFonts w:hint="cs"/>
          <w:b/>
          <w:bCs/>
          <w:color w:val="002060"/>
          <w:sz w:val="36"/>
          <w:szCs w:val="36"/>
          <w:rtl/>
        </w:rPr>
        <w:lastRenderedPageBreak/>
        <w:t>2-</w:t>
      </w:r>
      <w:r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Pr="006F4872">
        <w:rPr>
          <w:rFonts w:hint="cs"/>
          <w:b/>
          <w:bCs/>
          <w:color w:val="002060"/>
          <w:sz w:val="32"/>
          <w:szCs w:val="32"/>
          <w:rtl/>
        </w:rPr>
        <w:t xml:space="preserve">مهارات تقييم </w:t>
      </w:r>
      <w:r w:rsidR="006F4872">
        <w:rPr>
          <w:rFonts w:hint="cs"/>
          <w:b/>
          <w:bCs/>
          <w:color w:val="002060"/>
          <w:sz w:val="32"/>
          <w:szCs w:val="32"/>
          <w:rtl/>
        </w:rPr>
        <w:t>الأزمات</w:t>
      </w:r>
      <w:r w:rsidRPr="006F4872">
        <w:rPr>
          <w:rFonts w:hint="cs"/>
          <w:b/>
          <w:bCs/>
          <w:color w:val="002060"/>
          <w:sz w:val="32"/>
          <w:szCs w:val="32"/>
          <w:rtl/>
        </w:rPr>
        <w:t xml:space="preserve"> الناتجة من خلال 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العمل في المؤسسات التعليمية :</w:t>
      </w:r>
    </w:p>
    <w:p w:rsidR="00F349A9" w:rsidRPr="006F4872" w:rsidRDefault="00F349A9" w:rsidP="00F349A9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  أ- 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الحدث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 :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موقف غير عادي وغير متكرر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و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غير متوقع ، أهم ما يميز هذا 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</w:t>
      </w:r>
    </w:p>
    <w:p w:rsidR="00F349A9" w:rsidRPr="006F4872" w:rsidRDefault="00F349A9" w:rsidP="00C532B4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     ا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لموقف </w:t>
      </w:r>
      <w:r w:rsidR="00C532B4"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ضآلة الخطر الناشئ عن هذا الحدث .</w:t>
      </w:r>
    </w:p>
    <w:p w:rsidR="00C532B4" w:rsidRPr="006F4872" w:rsidRDefault="00C532B4" w:rsidP="00C532B4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ب 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–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الخطر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الذ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ي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 يؤدي إلي 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أزمة ، هذه الأزمة 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تزيد من احتمال خسارة تالية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: أي</w:t>
      </w:r>
    </w:p>
    <w:p w:rsidR="00C532B4" w:rsidRPr="006F4872" w:rsidRDefault="00C532B4" w:rsidP="00C532B4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     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الحال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ة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 التي تكون فيها   نسبة التعرض للخطر مرتفعة. فالخطر قد يكون </w:t>
      </w:r>
    </w:p>
    <w:p w:rsidR="00C532B4" w:rsidRPr="006F4872" w:rsidRDefault="00C532B4" w:rsidP="00C532B4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     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موجودا ، ولكن هناك  احتمالاً لخطر يؤدى بالضرور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ة</w:t>
      </w:r>
      <w:r w:rsidRPr="006F4872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 إلي 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أزمات .</w:t>
      </w:r>
    </w:p>
    <w:p w:rsidR="00D02B24" w:rsidRPr="009160C9" w:rsidRDefault="00C532B4" w:rsidP="008648F4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ج- عرض </w:t>
      </w:r>
      <w:r w:rsidR="008648F4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نتائج استبانة الدراسة حول الأزمات المدرسية</w:t>
      </w:r>
      <w:r w:rsidR="00D02B24"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وكيفية إدارتها</w:t>
      </w:r>
      <w:r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7517EF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في الوقت الحاضر</w:t>
      </w:r>
      <w:r w:rsidR="00D02B24" w:rsidRPr="006F487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  <w:lang w:bidi="ar-EG"/>
        </w:rPr>
        <w:t>:</w:t>
      </w:r>
    </w:p>
    <w:tbl>
      <w:tblPr>
        <w:tblStyle w:val="a5"/>
        <w:tblW w:w="0" w:type="auto"/>
        <w:tblLook w:val="04A0"/>
      </w:tblPr>
      <w:tblGrid>
        <w:gridCol w:w="2268"/>
        <w:gridCol w:w="4050"/>
        <w:gridCol w:w="3258"/>
      </w:tblGrid>
      <w:tr w:rsidR="00D02B24" w:rsidRPr="00D02B24" w:rsidTr="006F4872">
        <w:tc>
          <w:tcPr>
            <w:tcW w:w="2268" w:type="dxa"/>
          </w:tcPr>
          <w:p w:rsidR="00D02B24" w:rsidRPr="00D02B24" w:rsidRDefault="00D02B24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كيفية إدارة الأزمات </w:t>
            </w:r>
          </w:p>
          <w:p w:rsidR="00D02B24" w:rsidRPr="00D02B24" w:rsidRDefault="00D02B24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الأكثر شيوعاً</w:t>
            </w:r>
          </w:p>
        </w:tc>
        <w:tc>
          <w:tcPr>
            <w:tcW w:w="4050" w:type="dxa"/>
          </w:tcPr>
          <w:p w:rsidR="00D02B24" w:rsidRPr="00D02B24" w:rsidRDefault="00D02B24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أنماط الأزمات المدرسية</w:t>
            </w:r>
          </w:p>
          <w:p w:rsidR="00D02B24" w:rsidRPr="00D02B24" w:rsidRDefault="00D02B24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الأكثر شيوعاً</w:t>
            </w:r>
          </w:p>
        </w:tc>
        <w:tc>
          <w:tcPr>
            <w:tcW w:w="3258" w:type="dxa"/>
          </w:tcPr>
          <w:p w:rsidR="00D02B24" w:rsidRPr="00D02B24" w:rsidRDefault="00D02B24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محاور الأزمات المدرسية</w:t>
            </w:r>
          </w:p>
          <w:p w:rsidR="00D02B24" w:rsidRPr="00D02B24" w:rsidRDefault="00D02B24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الأكثر شيوعاً</w:t>
            </w:r>
          </w:p>
        </w:tc>
      </w:tr>
      <w:tr w:rsidR="00D02B24" w:rsidRPr="00D02B24" w:rsidTr="006F4872">
        <w:tc>
          <w:tcPr>
            <w:tcW w:w="2268" w:type="dxa"/>
          </w:tcPr>
          <w:p w:rsidR="007517EF" w:rsidRDefault="007517EF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7517EF" w:rsidRDefault="007517EF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7517EF" w:rsidRDefault="007517EF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7517EF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يتم عرض نتائج الاستبانه هنا</w:t>
            </w:r>
          </w:p>
        </w:tc>
        <w:tc>
          <w:tcPr>
            <w:tcW w:w="4050" w:type="dxa"/>
          </w:tcPr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1- وفاة طالب . 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2- اختطاف طالب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3- تعاطي طالب للمخدرات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4- إصابة طالب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5- انتحار طالب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6- سقوط حائط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7- فقدان طالب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8- تصرف غير لائق من طالب .</w:t>
            </w:r>
          </w:p>
        </w:tc>
        <w:tc>
          <w:tcPr>
            <w:tcW w:w="3258" w:type="dxa"/>
          </w:tcPr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أولاً-  محور الطالب :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02B24" w:rsidRPr="00D02B24" w:rsidTr="006F4872">
        <w:tc>
          <w:tcPr>
            <w:tcW w:w="2268" w:type="dxa"/>
          </w:tcPr>
          <w:p w:rsidR="00D02B24" w:rsidRDefault="00D02B24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7517EF" w:rsidRDefault="007517EF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7517EF" w:rsidRDefault="007517EF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يتم عرض نتائج الاستبانه هنا</w:t>
            </w:r>
          </w:p>
          <w:p w:rsidR="007517EF" w:rsidRPr="00D02B24" w:rsidRDefault="007517EF" w:rsidP="007517EF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050" w:type="dxa"/>
          </w:tcPr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9- تسرب أسئلة امتحانية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10- وفاة معلم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11- اعتداء علي معلم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12- تصرف غير لائق من معلم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13- تصرف غير لائق من ولي أمر </w:t>
            </w:r>
            <w:r w:rsidRPr="00D02B2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داخل المدرسة .</w:t>
            </w: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58" w:type="dxa"/>
          </w:tcPr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ثانياً-  محور المعلم :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02B24" w:rsidRPr="00D02B24" w:rsidTr="006F4872">
        <w:tc>
          <w:tcPr>
            <w:tcW w:w="2268" w:type="dxa"/>
          </w:tcPr>
          <w:p w:rsidR="00D02B24" w:rsidRDefault="00D02B24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7517EF" w:rsidRDefault="007517EF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7517EF" w:rsidRPr="00D02B24" w:rsidRDefault="007517EF" w:rsidP="00826B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يتم عرض نتائج الاستبانه هنا</w:t>
            </w:r>
          </w:p>
        </w:tc>
        <w:tc>
          <w:tcPr>
            <w:tcW w:w="4050" w:type="dxa"/>
          </w:tcPr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14- حدوث حالة حريق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15- حدوث حالة سرقة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16-حدوث تلوث مياه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17- حدوث تسمم غذائي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18- انتشار مرض معدي .</w:t>
            </w:r>
          </w:p>
        </w:tc>
        <w:tc>
          <w:tcPr>
            <w:tcW w:w="3258" w:type="dxa"/>
          </w:tcPr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ثالثاً-  محور الإدارة :</w:t>
            </w:r>
          </w:p>
        </w:tc>
      </w:tr>
      <w:tr w:rsidR="00D02B24" w:rsidRPr="00D02B24" w:rsidTr="006F4872">
        <w:tc>
          <w:tcPr>
            <w:tcW w:w="2268" w:type="dxa"/>
          </w:tcPr>
          <w:p w:rsidR="00D02B24" w:rsidRDefault="00D02B24" w:rsidP="00826B7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7517EF" w:rsidRPr="00D02B24" w:rsidRDefault="007517EF" w:rsidP="007517E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يتم عرض نتائج الاستبانه هنا</w:t>
            </w:r>
          </w:p>
        </w:tc>
        <w:tc>
          <w:tcPr>
            <w:tcW w:w="4050" w:type="dxa"/>
          </w:tcPr>
          <w:p w:rsidR="00D02B24" w:rsidRPr="00D02B24" w:rsidRDefault="00D02B24" w:rsidP="006F487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19- اعتداء من عضو خارج المدرسة 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20- حدوث حرائق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21- حدوث كوارث طبيعية .</w:t>
            </w: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22- مشاغبات .</w:t>
            </w:r>
          </w:p>
        </w:tc>
        <w:tc>
          <w:tcPr>
            <w:tcW w:w="3258" w:type="dxa"/>
          </w:tcPr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D02B24" w:rsidRPr="00D02B24" w:rsidRDefault="00D02B24" w:rsidP="00826B7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D02B2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رابعاً- محور المجتمع المحلي:</w:t>
            </w:r>
          </w:p>
        </w:tc>
      </w:tr>
    </w:tbl>
    <w:p w:rsidR="00D02B24" w:rsidRPr="009160C9" w:rsidRDefault="00D02B24" w:rsidP="00D02B2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532B4" w:rsidRDefault="006F4872" w:rsidP="00F1430D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6F4872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EG"/>
        </w:rPr>
        <w:t xml:space="preserve">3- </w:t>
      </w:r>
      <w:r w:rsidR="00F1430D" w:rsidRPr="00F349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مهارات </w:t>
      </w:r>
      <w:r w:rsidRPr="006F4872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نماذج المحاكاة وكيفية بنائها بالحاسب الآلي 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:</w:t>
      </w:r>
    </w:p>
    <w:p w:rsidR="00F1430D" w:rsidRPr="00F1430D" w:rsidRDefault="00F1430D" w:rsidP="00F1430D">
      <w:pPr>
        <w:bidi/>
        <w:spacing w:after="0" w:line="360" w:lineRule="auto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تتضمن عملية بناء أنموذج للمحاكاة بالحاسب الآلي خمس 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مهارات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رئيسه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يجب التدريب عليها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ه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ي 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: </w:t>
      </w:r>
    </w:p>
    <w:p w:rsidR="00F1430D" w:rsidRPr="00F1430D" w:rsidRDefault="00F1430D" w:rsidP="00F1430D">
      <w:pPr>
        <w:bidi/>
        <w:spacing w:after="0" w:line="360" w:lineRule="auto"/>
        <w:ind w:left="510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أ- 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مهارة 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إدراك 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أ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و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تحديد الأزمة ا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لمدرسية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. </w:t>
      </w:r>
    </w:p>
    <w:p w:rsidR="00F1430D" w:rsidRPr="00F1430D" w:rsidRDefault="00F1430D" w:rsidP="003A1E57">
      <w:pPr>
        <w:bidi/>
        <w:spacing w:after="0" w:line="360" w:lineRule="auto"/>
        <w:ind w:left="510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ب- 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مهارة</w:t>
      </w:r>
      <w:r w:rsidR="009B4D4C"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</w:t>
      </w:r>
      <w:r w:rsidR="003A1E57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تحديد أبعاد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الأزمة المدرسية المطروحة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. </w:t>
      </w:r>
    </w:p>
    <w:p w:rsidR="003A1E57" w:rsidRDefault="00F1430D" w:rsidP="003A1E57">
      <w:pPr>
        <w:bidi/>
        <w:spacing w:after="0" w:line="360" w:lineRule="auto"/>
        <w:ind w:left="510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ج-  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مهارة</w:t>
      </w:r>
      <w:r w:rsidR="009B4D4C"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تصور البدائل المقترحة 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r w:rsidR="003A1E57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لإدارة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الأزمة المدرسية </w:t>
      </w:r>
    </w:p>
    <w:p w:rsidR="00F1430D" w:rsidRPr="00F1430D" w:rsidRDefault="003A1E57" w:rsidP="003A1E57">
      <w:pPr>
        <w:bidi/>
        <w:spacing w:after="0" w:line="360" w:lineRule="auto"/>
        <w:ind w:left="510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     </w:t>
      </w:r>
      <w:r w:rsidR="00F1430D"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المطروحة</w:t>
      </w:r>
      <w:r w:rsidR="00F1430D"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.</w:t>
      </w:r>
    </w:p>
    <w:p w:rsidR="00F1430D" w:rsidRPr="00F1430D" w:rsidRDefault="00F1430D" w:rsidP="009B4D4C">
      <w:pPr>
        <w:bidi/>
        <w:spacing w:after="0" w:line="360" w:lineRule="auto"/>
        <w:ind w:left="510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ء-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</w:t>
      </w:r>
      <w:r w:rsidR="009B4D4C" w:rsidRP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مهارة</w:t>
      </w:r>
      <w:r w:rsidR="009B4D4C"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ا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لتفكير فى إقامة خطة تنفيذية وفق احتمالات معينة من البدائل</w:t>
      </w: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المقترحة 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، وإتاحة المجال للاختيار والاستدلال بنتائج محتملة لكل بديل من هذه البدائل، وإتاحة الفرصة لاختيار أفضل بديل للعمل والتنفيذ. </w:t>
      </w:r>
    </w:p>
    <w:p w:rsidR="00F1430D" w:rsidRDefault="00F1430D" w:rsidP="009B4D4C">
      <w:pPr>
        <w:bidi/>
        <w:spacing w:after="0" w:line="360" w:lineRule="auto"/>
        <w:ind w:left="540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F1430D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هــ - </w:t>
      </w:r>
      <w:r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البدء فى </w:t>
      </w:r>
      <w:r w:rsidR="009B4D4C" w:rsidRPr="00F1430D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بناء أنموذج للمحاكاة بالحاسب الآلي</w:t>
      </w:r>
      <w:r w:rsidR="009B4D4C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لأزمات مدرسية         مختارة .   </w:t>
      </w:r>
    </w:p>
    <w:p w:rsidR="009B4D4C" w:rsidRPr="00F1430D" w:rsidRDefault="009B4D4C" w:rsidP="009B4D4C">
      <w:pPr>
        <w:bidi/>
        <w:spacing w:after="0" w:line="360" w:lineRule="auto"/>
        <w:ind w:left="540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</w:p>
    <w:p w:rsidR="00F1430D" w:rsidRPr="007A0682" w:rsidRDefault="00F1430D" w:rsidP="00942F72">
      <w:pPr>
        <w:bidi/>
        <w:spacing w:after="0" w:line="360" w:lineRule="auto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ويجب أن تخدم هذه الخطوات بعضها البعض، ويجب أيضا أن تكون هذه الخطوات ذات طبيعة دائرية ومتداخلة بحيث يمكن أن تسبق خطوة أخرى أو تلاحقها، وهذا أمر هام فى </w:t>
      </w:r>
      <w:r w:rsidR="009B4D4C"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عملية بناء أنموذج للمحاكاة بالحاسب الآلي كمدخل لإدارة الأزمات المدرسية .</w:t>
      </w:r>
    </w:p>
    <w:p w:rsidR="009A749C" w:rsidRPr="007A0682" w:rsidRDefault="00942F72" w:rsidP="00942F72">
      <w:pPr>
        <w:bidi/>
        <w:spacing w:after="0" w:line="360" w:lineRule="auto"/>
        <w:jc w:val="high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ويلزم التدريب علي مهارات العمل التعاوني أثناء</w:t>
      </w:r>
      <w:r w:rsidR="00F1430D"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r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عملية بناء أنموذج للمحاكاة بالحاسب الآلي</w:t>
      </w:r>
      <w:r w:rsidR="00F1430D"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r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، إذ يجب أن </w:t>
      </w:r>
      <w:r w:rsidR="00F1430D"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تتم </w:t>
      </w:r>
      <w:r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هذه العملية </w:t>
      </w:r>
      <w:r w:rsidR="00F1430D"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بواسطة فرد أو جماعة أو من خلال التعاون بينهما، </w:t>
      </w:r>
      <w:r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فعملية بناء أنموذج للمحاكاة بالحاسب الآلي </w:t>
      </w:r>
      <w:r w:rsidR="00F1430D"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عبارة عن وجوه متداخلة من أوجه التعاون بين كافة العاملين فى مجال التربية والتعليم. والمهم فى هذا أن عوامل التعاون يجب أن تتميز بالعديد من الخصائص منها: الاستمرارية، وتفردها بالنواحي الأخلاقية، وأن تستعد لمواجهة التحديات، وأن تنشد النمو والتقدم فى مجال </w:t>
      </w:r>
      <w:r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عملية بناء أنموذج للمحاكاة بالحاسب الآلي كمدخل لإدارة الأزمات المدرسية .</w:t>
      </w:r>
      <w:r w:rsidR="00F1430D" w:rsidRPr="007A0682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</w:p>
    <w:p w:rsidR="003515D1" w:rsidRDefault="003515D1" w:rsidP="003515D1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2060"/>
          <w:sz w:val="40"/>
          <w:szCs w:val="40"/>
          <w:rtl/>
        </w:rPr>
      </w:pPr>
      <w:r>
        <w:rPr>
          <w:rFonts w:hint="cs"/>
          <w:b/>
          <w:bCs/>
          <w:color w:val="002060"/>
          <w:sz w:val="40"/>
          <w:szCs w:val="40"/>
          <w:rtl/>
        </w:rPr>
        <w:t xml:space="preserve">  4- </w:t>
      </w:r>
      <w:r w:rsidR="00446934" w:rsidRPr="00446934">
        <w:rPr>
          <w:rFonts w:hint="cs"/>
          <w:b/>
          <w:bCs/>
          <w:color w:val="002060"/>
          <w:sz w:val="40"/>
          <w:szCs w:val="40"/>
          <w:rtl/>
        </w:rPr>
        <w:t>مكان التدريب ومدة التدريب:</w:t>
      </w:r>
      <w:r>
        <w:rPr>
          <w:rFonts w:hint="cs"/>
          <w:b/>
          <w:bCs/>
          <w:color w:val="002060"/>
          <w:sz w:val="40"/>
          <w:szCs w:val="40"/>
          <w:rtl/>
        </w:rPr>
        <w:t xml:space="preserve">  </w:t>
      </w:r>
    </w:p>
    <w:p w:rsidR="00446934" w:rsidRDefault="003515D1" w:rsidP="003515D1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2060"/>
          <w:sz w:val="40"/>
          <w:szCs w:val="40"/>
          <w:rtl/>
        </w:rPr>
      </w:pPr>
      <w:r>
        <w:rPr>
          <w:rFonts w:hint="cs"/>
          <w:b/>
          <w:bCs/>
          <w:color w:val="002060"/>
          <w:sz w:val="40"/>
          <w:szCs w:val="40"/>
          <w:rtl/>
        </w:rPr>
        <w:t xml:space="preserve"> 5- </w:t>
      </w:r>
      <w:r w:rsidR="00446934" w:rsidRPr="00446934">
        <w:rPr>
          <w:rFonts w:hint="cs"/>
          <w:b/>
          <w:bCs/>
          <w:color w:val="002060"/>
          <w:sz w:val="40"/>
          <w:szCs w:val="40"/>
          <w:rtl/>
        </w:rPr>
        <w:t>عدد المتدربين :</w:t>
      </w:r>
      <w:r>
        <w:rPr>
          <w:rFonts w:hint="cs"/>
          <w:b/>
          <w:bCs/>
          <w:color w:val="002060"/>
          <w:sz w:val="40"/>
          <w:szCs w:val="40"/>
          <w:rtl/>
        </w:rPr>
        <w:t xml:space="preserve"> </w:t>
      </w:r>
    </w:p>
    <w:p w:rsidR="003515D1" w:rsidRDefault="003515D1" w:rsidP="003515D1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2060"/>
          <w:sz w:val="40"/>
          <w:szCs w:val="40"/>
          <w:rtl/>
        </w:rPr>
      </w:pPr>
      <w:r>
        <w:rPr>
          <w:rFonts w:hint="cs"/>
          <w:b/>
          <w:bCs/>
          <w:color w:val="002060"/>
          <w:sz w:val="40"/>
          <w:szCs w:val="40"/>
          <w:rtl/>
        </w:rPr>
        <w:t xml:space="preserve"> 6- </w:t>
      </w:r>
      <w:r w:rsidR="00446934" w:rsidRPr="00446934">
        <w:rPr>
          <w:rFonts w:hint="cs"/>
          <w:b/>
          <w:bCs/>
          <w:color w:val="002060"/>
          <w:sz w:val="40"/>
          <w:szCs w:val="40"/>
          <w:rtl/>
        </w:rPr>
        <w:t>فترة التدريب :</w:t>
      </w:r>
    </w:p>
    <w:p w:rsidR="0053367A" w:rsidRDefault="003515D1" w:rsidP="003515D1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2060"/>
          <w:sz w:val="40"/>
          <w:szCs w:val="40"/>
          <w:rtl/>
        </w:rPr>
      </w:pPr>
      <w:r>
        <w:rPr>
          <w:rFonts w:hint="cs"/>
          <w:b/>
          <w:bCs/>
          <w:color w:val="002060"/>
          <w:sz w:val="40"/>
          <w:szCs w:val="40"/>
          <w:rtl/>
        </w:rPr>
        <w:t xml:space="preserve"> 7- </w:t>
      </w:r>
      <w:r w:rsidR="0053367A">
        <w:rPr>
          <w:rFonts w:hint="cs"/>
          <w:b/>
          <w:bCs/>
          <w:color w:val="002060"/>
          <w:sz w:val="40"/>
          <w:szCs w:val="40"/>
          <w:rtl/>
        </w:rPr>
        <w:t>المسئول عن التنفيذ :</w:t>
      </w:r>
    </w:p>
    <w:p w:rsidR="00446934" w:rsidRDefault="003515D1" w:rsidP="003515D1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hint="cs"/>
          <w:b/>
          <w:bCs/>
          <w:color w:val="002060"/>
          <w:sz w:val="40"/>
          <w:szCs w:val="40"/>
          <w:rtl/>
        </w:rPr>
        <w:t xml:space="preserve"> 8- </w:t>
      </w:r>
      <w:r w:rsidRPr="007A0682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تقييم البرنامج التدريبي لتحديد وجهة نظر مديري المدارس حول مدي أهمية أنموذج المحاكاة بالحاسب الآلي</w:t>
      </w:r>
      <w:r w:rsidRPr="007A0682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في إدارة الأزمات المدرسية.</w:t>
      </w:r>
    </w:p>
    <w:p w:rsidR="0047021B" w:rsidRPr="0047021B" w:rsidRDefault="0047021B" w:rsidP="003515D1">
      <w:pPr>
        <w:pStyle w:val="a4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  <w:r w:rsidRPr="0047021B">
        <w:rPr>
          <w:rFonts w:asciiTheme="majorBidi" w:hAnsiTheme="majorBidi" w:cstheme="majorBidi" w:hint="cs"/>
          <w:b/>
          <w:bCs/>
          <w:color w:val="002060"/>
          <w:sz w:val="48"/>
          <w:szCs w:val="48"/>
          <w:rtl/>
        </w:rPr>
        <w:t>يلزم التوصل إلي تحديد أنماط الأزمات المدرسية الأكثر شيوعاً من أجل بناء نماذج لمحاكاتها بالحاسب الآلي :</w:t>
      </w:r>
    </w:p>
    <w:tbl>
      <w:tblPr>
        <w:tblStyle w:val="a5"/>
        <w:tblW w:w="0" w:type="auto"/>
        <w:tblLayout w:type="fixed"/>
        <w:tblLook w:val="04A0"/>
      </w:tblPr>
      <w:tblGrid>
        <w:gridCol w:w="5148"/>
        <w:gridCol w:w="4320"/>
      </w:tblGrid>
      <w:tr w:rsidR="0047021B" w:rsidRPr="004D3587" w:rsidTr="0047021B">
        <w:tc>
          <w:tcPr>
            <w:tcW w:w="5148" w:type="dxa"/>
          </w:tcPr>
          <w:p w:rsidR="0047021B" w:rsidRPr="004D3587" w:rsidRDefault="0047021B" w:rsidP="00B525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أنموذج المحاكاة بالحاسب الآلي</w:t>
            </w: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في إدارة الأزمات المدرسية</w:t>
            </w:r>
          </w:p>
        </w:tc>
        <w:tc>
          <w:tcPr>
            <w:tcW w:w="4320" w:type="dxa"/>
          </w:tcPr>
          <w:p w:rsidR="0047021B" w:rsidRPr="004D3587" w:rsidRDefault="0047021B" w:rsidP="00B525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أنماط الأزمات المدرسية</w:t>
            </w:r>
          </w:p>
          <w:p w:rsidR="0047021B" w:rsidRPr="004D3587" w:rsidRDefault="0047021B" w:rsidP="00B525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الأكثر شيوعاً</w:t>
            </w:r>
          </w:p>
        </w:tc>
      </w:tr>
      <w:tr w:rsidR="0047021B" w:rsidRPr="004D3587" w:rsidTr="0047021B">
        <w:tc>
          <w:tcPr>
            <w:tcW w:w="5148" w:type="dxa"/>
          </w:tcPr>
          <w:p w:rsidR="0047021B" w:rsidRPr="004D3587" w:rsidRDefault="0047021B" w:rsidP="00B525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:rsidR="004D3587" w:rsidRDefault="004D3587" w:rsidP="004D3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أنموذج المحاكاة المطلوب :</w:t>
            </w:r>
          </w:p>
          <w:p w:rsidR="004D3587" w:rsidRDefault="004D3587" w:rsidP="004D3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1- أرقام تليفونات عربة نقل الموتى </w:t>
            </w:r>
          </w:p>
          <w:p w:rsidR="004D3587" w:rsidRDefault="004D3587" w:rsidP="004D3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2-</w:t>
            </w:r>
          </w:p>
          <w:p w:rsidR="004D3587" w:rsidRDefault="004D3587" w:rsidP="004D3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3-</w:t>
            </w:r>
          </w:p>
          <w:p w:rsidR="004D3587" w:rsidRDefault="004D3587" w:rsidP="004D3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</w:p>
          <w:p w:rsidR="004D3587" w:rsidRDefault="004D3587" w:rsidP="004D3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</w:p>
          <w:p w:rsidR="004D3587" w:rsidRDefault="004D3587" w:rsidP="004D3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:rsidR="004D3587" w:rsidRPr="004D3587" w:rsidRDefault="004D3587" w:rsidP="004D3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320" w:type="dxa"/>
          </w:tcPr>
          <w:p w:rsidR="0047021B" w:rsidRPr="004D3587" w:rsidRDefault="0047021B" w:rsidP="0047021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أزمة إصابة أو وفاة :</w:t>
            </w:r>
          </w:p>
          <w:p w:rsidR="0047021B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- وفاة طالب . </w:t>
            </w:r>
          </w:p>
          <w:p w:rsidR="0047021B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وفاة معلم</w:t>
            </w: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.</w:t>
            </w:r>
          </w:p>
          <w:p w:rsidR="0047021B" w:rsidRPr="004D3587" w:rsidRDefault="0047021B" w:rsidP="0047021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إصابة طالب .</w:t>
            </w:r>
          </w:p>
          <w:p w:rsidR="0047021B" w:rsidRPr="004D3587" w:rsidRDefault="0047021B" w:rsidP="0047021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انتحار طالب .</w:t>
            </w:r>
          </w:p>
          <w:p w:rsidR="0047021B" w:rsidRPr="004D3587" w:rsidRDefault="0047021B" w:rsidP="0047021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اعتداء علي معلم</w:t>
            </w: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.</w:t>
            </w:r>
          </w:p>
          <w:p w:rsidR="008648F4" w:rsidRPr="004D3587" w:rsidRDefault="0047021B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سقوط حائط .</w:t>
            </w:r>
          </w:p>
          <w:p w:rsidR="0047021B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47021B" w:rsidRPr="004D3587" w:rsidTr="0047021B">
        <w:tc>
          <w:tcPr>
            <w:tcW w:w="5148" w:type="dxa"/>
          </w:tcPr>
          <w:p w:rsidR="0047021B" w:rsidRPr="004D3587" w:rsidRDefault="0047021B" w:rsidP="00B525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4D3587">
              <w:rPr>
                <w:rFonts w:asciiTheme="majorBidi" w:hAnsiTheme="majorBidi" w:cstheme="majorBidi"/>
                <w:b/>
                <w:bCs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2442524" cy="2193991"/>
                  <wp:effectExtent l="0" t="0" r="0" b="0"/>
                  <wp:docPr id="10" name="Picture 4" descr="j0090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6" name="Picture 21" descr="j009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524" cy="2193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7021B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تصرف غير لائق من معلم .</w:t>
            </w:r>
          </w:p>
          <w:p w:rsidR="008648F4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- تصرف غير لائق من ولي أمر </w:t>
            </w: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داخل </w:t>
            </w:r>
          </w:p>
          <w:p w:rsidR="0047021B" w:rsidRPr="004D3587" w:rsidRDefault="008648F4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 </w:t>
            </w:r>
            <w:r w:rsidR="0047021B"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المدرسة .</w:t>
            </w:r>
            <w:r w:rsidR="0047021B"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21571F" w:rsidRPr="004D3587" w:rsidRDefault="0021571F" w:rsidP="0021571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اعتداء من عضو خارج المدرسة </w:t>
            </w:r>
          </w:p>
          <w:p w:rsidR="008648F4" w:rsidRPr="004D3587" w:rsidRDefault="008648F4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فقدان طالب .</w:t>
            </w:r>
          </w:p>
          <w:p w:rsidR="0021571F" w:rsidRPr="004D3587" w:rsidRDefault="008648F4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تصرف غير لائق من طالب .</w:t>
            </w:r>
          </w:p>
          <w:p w:rsidR="008648F4" w:rsidRPr="004D3587" w:rsidRDefault="008648F4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:rsidR="003A1E57" w:rsidRPr="004D3587" w:rsidRDefault="003A1E57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:rsidR="003A1E57" w:rsidRPr="004D3587" w:rsidRDefault="003A1E57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:rsidR="008648F4" w:rsidRPr="004D3587" w:rsidRDefault="008648F4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:rsidR="008648F4" w:rsidRPr="004D3587" w:rsidRDefault="008648F4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  <w:p w:rsidR="008648F4" w:rsidRPr="004D3587" w:rsidRDefault="008648F4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تسرب أسئلة امتحانية .</w:t>
            </w:r>
          </w:p>
          <w:p w:rsidR="008648F4" w:rsidRPr="004D3587" w:rsidRDefault="008648F4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مشاغبات .</w:t>
            </w:r>
          </w:p>
          <w:p w:rsidR="008648F4" w:rsidRPr="004D3587" w:rsidRDefault="008648F4" w:rsidP="008648F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تعاطي طالب للمخدرات .</w:t>
            </w:r>
          </w:p>
        </w:tc>
      </w:tr>
      <w:tr w:rsidR="0047021B" w:rsidRPr="004D3587" w:rsidTr="0047021B">
        <w:trPr>
          <w:trHeight w:val="3815"/>
        </w:trPr>
        <w:tc>
          <w:tcPr>
            <w:tcW w:w="5148" w:type="dxa"/>
          </w:tcPr>
          <w:p w:rsidR="0047021B" w:rsidRPr="004D3587" w:rsidRDefault="0021571F" w:rsidP="00B525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4D3587">
              <w:rPr>
                <w:rFonts w:asciiTheme="majorBidi" w:hAnsiTheme="majorBidi" w:cstheme="majorBidi"/>
                <w:b/>
                <w:bCs/>
                <w:noProof/>
                <w:color w:val="002060"/>
                <w:sz w:val="28"/>
                <w:szCs w:val="28"/>
              </w:rPr>
              <w:lastRenderedPageBreak/>
              <w:drawing>
                <wp:inline distT="0" distB="0" distL="0" distR="0">
                  <wp:extent cx="3286125" cy="3048000"/>
                  <wp:effectExtent l="19050" t="0" r="9525" b="0"/>
                  <wp:docPr id="18" name="Picture 6" descr="BD0551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4" descr="BD0551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644" cy="304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7021B" w:rsidRPr="004D3587" w:rsidRDefault="0047021B" w:rsidP="0047021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حدوث حرائق .</w:t>
            </w:r>
          </w:p>
          <w:p w:rsidR="0047021B" w:rsidRPr="004D3587" w:rsidRDefault="0047021B" w:rsidP="0047021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حدوث كوارث طبيعية .</w:t>
            </w:r>
          </w:p>
          <w:p w:rsidR="0047021B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حدوث حالة سرقة .</w:t>
            </w:r>
          </w:p>
          <w:p w:rsidR="0047021B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</w:t>
            </w: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حدوث تلوث مياه .</w:t>
            </w:r>
          </w:p>
          <w:p w:rsidR="0047021B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حدوث تسمم غذائي .</w:t>
            </w:r>
          </w:p>
          <w:p w:rsidR="0047021B" w:rsidRPr="004D3587" w:rsidRDefault="0047021B" w:rsidP="00B525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- انتشار مرض معدي .</w:t>
            </w:r>
          </w:p>
          <w:p w:rsidR="0047021B" w:rsidRPr="004D3587" w:rsidRDefault="0047021B" w:rsidP="0047021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4D3587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Pr="004D358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اختطاف طالب .</w:t>
            </w:r>
          </w:p>
          <w:p w:rsidR="0047021B" w:rsidRPr="004D3587" w:rsidRDefault="0047021B" w:rsidP="0047021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484325" w:rsidRPr="003515D1" w:rsidRDefault="00484325" w:rsidP="00484325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2060"/>
          <w:sz w:val="40"/>
          <w:szCs w:val="40"/>
          <w:rtl/>
        </w:rPr>
      </w:pPr>
    </w:p>
    <w:sectPr w:rsidR="00484325" w:rsidRPr="003515D1" w:rsidSect="00BC769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2D" w:rsidRDefault="00C85A2D" w:rsidP="008549B7">
      <w:pPr>
        <w:spacing w:after="0" w:line="240" w:lineRule="auto"/>
      </w:pPr>
      <w:r>
        <w:separator/>
      </w:r>
    </w:p>
  </w:endnote>
  <w:endnote w:type="continuationSeparator" w:id="1">
    <w:p w:rsidR="00C85A2D" w:rsidRDefault="00C85A2D" w:rsidP="0085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7303"/>
      <w:docPartObj>
        <w:docPartGallery w:val="Page Numbers (Bottom of Page)"/>
        <w:docPartUnique/>
      </w:docPartObj>
    </w:sdtPr>
    <w:sdtContent>
      <w:p w:rsidR="008549B7" w:rsidRDefault="008E70E1">
        <w:pPr>
          <w:pStyle w:val="a7"/>
          <w:jc w:val="center"/>
        </w:pPr>
        <w:fldSimple w:instr=" PAGE   \* MERGEFORMAT ">
          <w:r w:rsidR="00B611DD">
            <w:rPr>
              <w:noProof/>
            </w:rPr>
            <w:t>6</w:t>
          </w:r>
        </w:fldSimple>
      </w:p>
    </w:sdtContent>
  </w:sdt>
  <w:p w:rsidR="008549B7" w:rsidRDefault="008549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2D" w:rsidRDefault="00C85A2D" w:rsidP="008549B7">
      <w:pPr>
        <w:spacing w:after="0" w:line="240" w:lineRule="auto"/>
      </w:pPr>
      <w:r>
        <w:separator/>
      </w:r>
    </w:p>
  </w:footnote>
  <w:footnote w:type="continuationSeparator" w:id="1">
    <w:p w:rsidR="00C85A2D" w:rsidRDefault="00C85A2D" w:rsidP="0085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BC2"/>
    <w:multiLevelType w:val="singleLevel"/>
    <w:tmpl w:val="7F1E2FC0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375"/>
      </w:pPr>
      <w:rPr>
        <w:sz w:val="30"/>
      </w:rPr>
    </w:lvl>
  </w:abstractNum>
  <w:abstractNum w:abstractNumId="1">
    <w:nsid w:val="4DF31D05"/>
    <w:multiLevelType w:val="hybridMultilevel"/>
    <w:tmpl w:val="A80C3EE0"/>
    <w:lvl w:ilvl="0" w:tplc="B3BCADF8">
      <w:start w:val="26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995"/>
    <w:rsid w:val="000D01C2"/>
    <w:rsid w:val="000F561E"/>
    <w:rsid w:val="00153DD6"/>
    <w:rsid w:val="0019354B"/>
    <w:rsid w:val="001D603F"/>
    <w:rsid w:val="002008EB"/>
    <w:rsid w:val="0021571F"/>
    <w:rsid w:val="002A3B1C"/>
    <w:rsid w:val="002B3FC7"/>
    <w:rsid w:val="003515D1"/>
    <w:rsid w:val="00362409"/>
    <w:rsid w:val="003A1E57"/>
    <w:rsid w:val="003A4F13"/>
    <w:rsid w:val="00446934"/>
    <w:rsid w:val="00451012"/>
    <w:rsid w:val="0047021B"/>
    <w:rsid w:val="00484325"/>
    <w:rsid w:val="004A7030"/>
    <w:rsid w:val="004D3587"/>
    <w:rsid w:val="0053367A"/>
    <w:rsid w:val="005D18E2"/>
    <w:rsid w:val="00624757"/>
    <w:rsid w:val="00633930"/>
    <w:rsid w:val="006D329C"/>
    <w:rsid w:val="006F4872"/>
    <w:rsid w:val="007517EF"/>
    <w:rsid w:val="007A0682"/>
    <w:rsid w:val="00820995"/>
    <w:rsid w:val="008549B7"/>
    <w:rsid w:val="008648F4"/>
    <w:rsid w:val="008C1B3D"/>
    <w:rsid w:val="008E70E1"/>
    <w:rsid w:val="00942F72"/>
    <w:rsid w:val="0095335B"/>
    <w:rsid w:val="00961AA8"/>
    <w:rsid w:val="009A749C"/>
    <w:rsid w:val="009B4D4C"/>
    <w:rsid w:val="00A6356B"/>
    <w:rsid w:val="00AC3CAF"/>
    <w:rsid w:val="00B611DD"/>
    <w:rsid w:val="00B633C2"/>
    <w:rsid w:val="00BC769F"/>
    <w:rsid w:val="00C532B4"/>
    <w:rsid w:val="00C85A2D"/>
    <w:rsid w:val="00C91617"/>
    <w:rsid w:val="00D02B24"/>
    <w:rsid w:val="00D72CBF"/>
    <w:rsid w:val="00D8045E"/>
    <w:rsid w:val="00D85C57"/>
    <w:rsid w:val="00F1430D"/>
    <w:rsid w:val="00F349A9"/>
    <w:rsid w:val="00F539EF"/>
    <w:rsid w:val="00FB32F7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099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2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85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8549B7"/>
  </w:style>
  <w:style w:type="paragraph" w:styleId="a7">
    <w:name w:val="footer"/>
    <w:basedOn w:val="a"/>
    <w:link w:val="Char1"/>
    <w:uiPriority w:val="99"/>
    <w:unhideWhenUsed/>
    <w:rsid w:val="0085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549B7"/>
  </w:style>
  <w:style w:type="paragraph" w:styleId="a8">
    <w:name w:val="Body Text"/>
    <w:basedOn w:val="a"/>
    <w:link w:val="Char2"/>
    <w:semiHidden/>
    <w:unhideWhenUsed/>
    <w:rsid w:val="00F1430D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30"/>
    </w:rPr>
  </w:style>
  <w:style w:type="character" w:customStyle="1" w:styleId="Char2">
    <w:name w:val="نص أساسي Char"/>
    <w:basedOn w:val="a0"/>
    <w:link w:val="a8"/>
    <w:semiHidden/>
    <w:rsid w:val="00F1430D"/>
    <w:rPr>
      <w:rFonts w:ascii="Times New Roman" w:eastAsia="Times New Roman" w:hAnsi="Times New Roman" w:cs="Traditional Arabic"/>
      <w:b/>
      <w:bCs/>
      <w:sz w:val="20"/>
      <w:szCs w:val="30"/>
    </w:rPr>
  </w:style>
  <w:style w:type="paragraph" w:styleId="a9">
    <w:name w:val="List Paragraph"/>
    <w:basedOn w:val="a"/>
    <w:uiPriority w:val="34"/>
    <w:qFormat/>
    <w:rsid w:val="00F14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4F2B-D0DA-4440-AD3C-6C4E2792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bagosh</cp:lastModifiedBy>
  <cp:revision>39</cp:revision>
  <dcterms:created xsi:type="dcterms:W3CDTF">2010-05-11T09:37:00Z</dcterms:created>
  <dcterms:modified xsi:type="dcterms:W3CDTF">2018-10-06T10:00:00Z</dcterms:modified>
</cp:coreProperties>
</file>